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FF96" w14:textId="77777777" w:rsidR="00B35133" w:rsidRDefault="001627E3" w:rsidP="00B35133">
      <w:pPr>
        <w:jc w:val="center"/>
        <w:rPr>
          <w:b/>
        </w:rPr>
      </w:pPr>
      <w:r>
        <w:rPr>
          <w:b/>
          <w:noProof/>
        </w:rPr>
        <w:drawing>
          <wp:anchor distT="0" distB="0" distL="0" distR="0" simplePos="0" relativeHeight="251658240" behindDoc="0" locked="0" layoutInCell="1" allowOverlap="1" wp14:anchorId="793867FA" wp14:editId="03F9E6D2">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E0E7AD" w14:textId="77777777" w:rsidR="00B35133" w:rsidRDefault="00B35133" w:rsidP="00B35133">
      <w:pPr>
        <w:jc w:val="center"/>
        <w:rPr>
          <w:b/>
        </w:rPr>
      </w:pPr>
    </w:p>
    <w:p w14:paraId="1F248495" w14:textId="77777777" w:rsidR="001627E3" w:rsidRDefault="001627E3" w:rsidP="001627E3">
      <w:pPr>
        <w:rPr>
          <w:b/>
        </w:rPr>
      </w:pPr>
    </w:p>
    <w:p w14:paraId="56FF0C76" w14:textId="77777777" w:rsidR="001627E3" w:rsidRDefault="001627E3" w:rsidP="001627E3">
      <w:pPr>
        <w:jc w:val="right"/>
        <w:rPr>
          <w:b/>
        </w:rPr>
      </w:pPr>
      <w:r w:rsidRPr="006960C2">
        <w:rPr>
          <w:b/>
          <w:color w:val="365F91"/>
          <w:sz w:val="20"/>
        </w:rPr>
        <w:t>Advancing Excellence in Sport Management Education</w:t>
      </w:r>
    </w:p>
    <w:p w14:paraId="118DFDE3" w14:textId="77777777" w:rsidR="001627E3" w:rsidRDefault="001627E3" w:rsidP="00B35133">
      <w:pPr>
        <w:jc w:val="center"/>
        <w:rPr>
          <w:b/>
        </w:rPr>
      </w:pPr>
    </w:p>
    <w:p w14:paraId="16868080" w14:textId="77777777" w:rsidR="00D51BFB" w:rsidRDefault="00D51BFB" w:rsidP="00B35133">
      <w:pPr>
        <w:jc w:val="center"/>
        <w:rPr>
          <w:b/>
        </w:rPr>
      </w:pPr>
    </w:p>
    <w:p w14:paraId="0F5199FA" w14:textId="77777777" w:rsidR="00202F0A" w:rsidRDefault="001D0A22" w:rsidP="00B35133">
      <w:pPr>
        <w:jc w:val="center"/>
        <w:rPr>
          <w:b/>
        </w:rPr>
      </w:pPr>
      <w:r w:rsidRPr="00B35133">
        <w:rPr>
          <w:b/>
        </w:rPr>
        <w:t>Commission on Sport Management Accreditation</w:t>
      </w:r>
    </w:p>
    <w:p w14:paraId="488CBB40" w14:textId="77777777" w:rsidR="001627E3" w:rsidRPr="00B35133" w:rsidRDefault="001627E3" w:rsidP="00B35133">
      <w:pPr>
        <w:jc w:val="center"/>
        <w:rPr>
          <w:b/>
        </w:rPr>
      </w:pPr>
    </w:p>
    <w:p w14:paraId="59F85F43" w14:textId="77777777" w:rsidR="001D0A22" w:rsidRPr="00B35133" w:rsidRDefault="001627E3" w:rsidP="00B35133">
      <w:pPr>
        <w:jc w:val="center"/>
        <w:rPr>
          <w:b/>
        </w:rPr>
      </w:pPr>
      <w:r>
        <w:rPr>
          <w:b/>
        </w:rPr>
        <w:t xml:space="preserve">Board of </w:t>
      </w:r>
      <w:r w:rsidR="001D0A22" w:rsidRPr="00B35133">
        <w:rPr>
          <w:b/>
        </w:rPr>
        <w:t>Commission</w:t>
      </w:r>
      <w:r>
        <w:rPr>
          <w:b/>
        </w:rPr>
        <w:t>ers</w:t>
      </w:r>
      <w:r w:rsidR="001D0A22" w:rsidRPr="00B35133">
        <w:rPr>
          <w:b/>
        </w:rPr>
        <w:t xml:space="preserve"> </w:t>
      </w:r>
      <w:r w:rsidR="00B35133" w:rsidRPr="00B35133">
        <w:rPr>
          <w:b/>
        </w:rPr>
        <w:t xml:space="preserve">Accreditation </w:t>
      </w:r>
      <w:r w:rsidR="001D0A22" w:rsidRPr="00B35133">
        <w:rPr>
          <w:b/>
        </w:rPr>
        <w:t>Actions</w:t>
      </w:r>
    </w:p>
    <w:p w14:paraId="286B8574" w14:textId="77777777" w:rsidR="001D0A22" w:rsidRDefault="001D0A22"/>
    <w:p w14:paraId="3FEB6D23" w14:textId="3143102B" w:rsidR="001D0A22" w:rsidRDefault="00034510" w:rsidP="00CF57FF">
      <w:pPr>
        <w:jc w:val="center"/>
        <w:rPr>
          <w:b/>
        </w:rPr>
      </w:pPr>
      <w:r>
        <w:rPr>
          <w:b/>
        </w:rPr>
        <w:t>June 1-2, 2011</w:t>
      </w:r>
      <w:r w:rsidR="001627E3">
        <w:rPr>
          <w:b/>
        </w:rPr>
        <w:t xml:space="preserve"> Meeting</w:t>
      </w:r>
    </w:p>
    <w:p w14:paraId="0C8D9375" w14:textId="7E65F6F3" w:rsidR="0020513E" w:rsidRDefault="0020513E" w:rsidP="00CF57FF">
      <w:pPr>
        <w:jc w:val="center"/>
        <w:rPr>
          <w:b/>
        </w:rPr>
      </w:pPr>
      <w:r>
        <w:rPr>
          <w:b/>
        </w:rPr>
        <w:t>November 4, 2011 Meeting</w:t>
      </w:r>
    </w:p>
    <w:p w14:paraId="191AEE5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8A6C9F" w:rsidRPr="008A6C9F" w14:paraId="1DCBC61E" w14:textId="77777777" w:rsidTr="001627E3">
        <w:tc>
          <w:tcPr>
            <w:tcW w:w="8856" w:type="dxa"/>
            <w:gridSpan w:val="3"/>
          </w:tcPr>
          <w:p w14:paraId="579C2F34" w14:textId="77777777" w:rsidR="008A6C9F" w:rsidRPr="008A6C9F" w:rsidRDefault="008A6C9F" w:rsidP="008A6C9F">
            <w:pPr>
              <w:jc w:val="center"/>
              <w:rPr>
                <w:b/>
              </w:rPr>
            </w:pPr>
            <w:r w:rsidRPr="008A6C9F">
              <w:rPr>
                <w:b/>
              </w:rPr>
              <w:t>Accreditation Status Decisions</w:t>
            </w:r>
          </w:p>
        </w:tc>
      </w:tr>
      <w:tr w:rsidR="0020513E" w:rsidRPr="00B35133" w14:paraId="72CF4BD4" w14:textId="77777777" w:rsidTr="00B35133">
        <w:tc>
          <w:tcPr>
            <w:tcW w:w="2952" w:type="dxa"/>
          </w:tcPr>
          <w:p w14:paraId="3D00C832" w14:textId="159CEDBE" w:rsidR="0020513E" w:rsidRDefault="0020513E" w:rsidP="00B35133">
            <w:r>
              <w:t>Lasell College</w:t>
            </w:r>
          </w:p>
        </w:tc>
        <w:tc>
          <w:tcPr>
            <w:tcW w:w="2952" w:type="dxa"/>
          </w:tcPr>
          <w:p w14:paraId="620CFDD4" w14:textId="77777777" w:rsidR="0020513E" w:rsidRDefault="0020513E" w:rsidP="00B35133"/>
        </w:tc>
        <w:tc>
          <w:tcPr>
            <w:tcW w:w="2952" w:type="dxa"/>
          </w:tcPr>
          <w:p w14:paraId="27729BCA" w14:textId="405950E3" w:rsidR="0020513E" w:rsidRDefault="0020513E" w:rsidP="00B35133">
            <w:r>
              <w:t>Accreditation Deferred*</w:t>
            </w:r>
          </w:p>
        </w:tc>
      </w:tr>
      <w:tr w:rsidR="00B35133" w:rsidRPr="00B35133" w14:paraId="40131237" w14:textId="77777777" w:rsidTr="00B35133">
        <w:tc>
          <w:tcPr>
            <w:tcW w:w="2952" w:type="dxa"/>
          </w:tcPr>
          <w:p w14:paraId="2D7C39C7" w14:textId="6B369804" w:rsidR="00B35133" w:rsidRPr="00B35133" w:rsidRDefault="00034510" w:rsidP="00B35133">
            <w:r>
              <w:t>Liberty</w:t>
            </w:r>
            <w:r w:rsidR="008A6C9F">
              <w:t xml:space="preserve"> University</w:t>
            </w:r>
          </w:p>
        </w:tc>
        <w:tc>
          <w:tcPr>
            <w:tcW w:w="2952" w:type="dxa"/>
          </w:tcPr>
          <w:p w14:paraId="11C148B5" w14:textId="12A62E96" w:rsidR="00B35133" w:rsidRPr="00B35133" w:rsidRDefault="00D51BFB" w:rsidP="00B35133">
            <w:r>
              <w:t>Bachelor of Science</w:t>
            </w:r>
          </w:p>
        </w:tc>
        <w:tc>
          <w:tcPr>
            <w:tcW w:w="2952" w:type="dxa"/>
          </w:tcPr>
          <w:p w14:paraId="3F0F112F" w14:textId="3D80FD84" w:rsidR="00B35133" w:rsidRPr="00B35133" w:rsidRDefault="00034510" w:rsidP="00B35133">
            <w:r>
              <w:t>Accredited with Notes*</w:t>
            </w:r>
            <w:r w:rsidR="0020513E">
              <w:t>*</w:t>
            </w:r>
          </w:p>
        </w:tc>
      </w:tr>
      <w:tr w:rsidR="00B35133" w:rsidRPr="00B35133" w14:paraId="58DE7236" w14:textId="77777777" w:rsidTr="00B35133">
        <w:tc>
          <w:tcPr>
            <w:tcW w:w="2952" w:type="dxa"/>
          </w:tcPr>
          <w:p w14:paraId="36AE8F2A" w14:textId="55A8C562" w:rsidR="00B35133" w:rsidRPr="00B35133" w:rsidRDefault="00034510" w:rsidP="00B35133">
            <w:r>
              <w:t>Neumann</w:t>
            </w:r>
            <w:r w:rsidR="008A6C9F">
              <w:t xml:space="preserve"> University</w:t>
            </w:r>
          </w:p>
        </w:tc>
        <w:tc>
          <w:tcPr>
            <w:tcW w:w="2952" w:type="dxa"/>
          </w:tcPr>
          <w:p w14:paraId="0C55DEA7" w14:textId="77777777" w:rsidR="00B35133" w:rsidRDefault="00D51BFB" w:rsidP="00B35133">
            <w:r>
              <w:t>Bachelor of Science</w:t>
            </w:r>
          </w:p>
          <w:p w14:paraId="61B70729" w14:textId="4713445B" w:rsidR="00D51BFB" w:rsidRPr="00B35133" w:rsidRDefault="00D51BFB" w:rsidP="00B35133">
            <w:r>
              <w:t>Master of Science</w:t>
            </w:r>
          </w:p>
        </w:tc>
        <w:tc>
          <w:tcPr>
            <w:tcW w:w="2952" w:type="dxa"/>
          </w:tcPr>
          <w:p w14:paraId="459AA5FB" w14:textId="1F3F3360" w:rsidR="00B35133" w:rsidRPr="00B35133" w:rsidRDefault="00034510" w:rsidP="00B35133">
            <w:r>
              <w:t>Accredited with Notes</w:t>
            </w:r>
          </w:p>
        </w:tc>
      </w:tr>
      <w:tr w:rsidR="0020513E" w:rsidRPr="00B35133" w14:paraId="1FC83452" w14:textId="77777777" w:rsidTr="00B35133">
        <w:tc>
          <w:tcPr>
            <w:tcW w:w="2952" w:type="dxa"/>
          </w:tcPr>
          <w:p w14:paraId="78B8AE92" w14:textId="5E8BE16A" w:rsidR="0020513E" w:rsidRDefault="0020513E" w:rsidP="00B35133">
            <w:r>
              <w:t>Thomas College</w:t>
            </w:r>
          </w:p>
        </w:tc>
        <w:tc>
          <w:tcPr>
            <w:tcW w:w="2952" w:type="dxa"/>
          </w:tcPr>
          <w:p w14:paraId="600E11EB" w14:textId="77777777" w:rsidR="0020513E" w:rsidRDefault="0020513E" w:rsidP="00B35133"/>
        </w:tc>
        <w:tc>
          <w:tcPr>
            <w:tcW w:w="2952" w:type="dxa"/>
          </w:tcPr>
          <w:p w14:paraId="16D26061" w14:textId="37537F1E" w:rsidR="0020513E" w:rsidRDefault="0020513E" w:rsidP="00B35133">
            <w:r>
              <w:t>Accreditation Deferred</w:t>
            </w:r>
          </w:p>
        </w:tc>
      </w:tr>
      <w:tr w:rsidR="008A6C9F" w:rsidRPr="00B35133" w14:paraId="4F1F54B4" w14:textId="77777777" w:rsidTr="00B35133">
        <w:tc>
          <w:tcPr>
            <w:tcW w:w="2952" w:type="dxa"/>
          </w:tcPr>
          <w:p w14:paraId="280E35D6" w14:textId="554B5BF2" w:rsidR="008A6C9F" w:rsidRDefault="00034510" w:rsidP="00B35133">
            <w:r>
              <w:t>Troy</w:t>
            </w:r>
            <w:r w:rsidR="008A6C9F">
              <w:t xml:space="preserve"> University</w:t>
            </w:r>
          </w:p>
        </w:tc>
        <w:tc>
          <w:tcPr>
            <w:tcW w:w="2952" w:type="dxa"/>
          </w:tcPr>
          <w:p w14:paraId="4932310C" w14:textId="77777777" w:rsidR="008A6C9F" w:rsidRDefault="00D51BFB" w:rsidP="00B35133">
            <w:r>
              <w:t>Bachelor of Science</w:t>
            </w:r>
          </w:p>
          <w:p w14:paraId="443425D6" w14:textId="327D933E" w:rsidR="00D51BFB" w:rsidRPr="00B35133" w:rsidRDefault="00D51BFB" w:rsidP="00B35133">
            <w:r>
              <w:t>Master of Science</w:t>
            </w:r>
          </w:p>
        </w:tc>
        <w:tc>
          <w:tcPr>
            <w:tcW w:w="2952" w:type="dxa"/>
          </w:tcPr>
          <w:p w14:paraId="1F9C6D71" w14:textId="1940730C" w:rsidR="008A6C9F" w:rsidRPr="00B35133" w:rsidRDefault="008A6C9F" w:rsidP="00B35133">
            <w:r>
              <w:t>Accredited with Notes</w:t>
            </w:r>
          </w:p>
        </w:tc>
      </w:tr>
    </w:tbl>
    <w:p w14:paraId="38C30649" w14:textId="5953E343" w:rsidR="0020513E" w:rsidRPr="0020513E" w:rsidRDefault="0020513E">
      <w:pPr>
        <w:rPr>
          <w:rFonts w:ascii="Times New Roman" w:hAnsi="Times New Roman" w:cs="Times New Roman"/>
          <w:sz w:val="22"/>
          <w:szCs w:val="22"/>
        </w:rPr>
      </w:pPr>
      <w:r w:rsidRPr="0020513E">
        <w:rPr>
          <w:rFonts w:ascii="Times New Roman" w:hAnsi="Times New Roman" w:cs="Times New Roman"/>
          <w:sz w:val="22"/>
          <w:szCs w:val="22"/>
        </w:rPr>
        <w:t xml:space="preserve">* </w:t>
      </w:r>
      <w:r w:rsidRPr="0020513E">
        <w:rPr>
          <w:rFonts w:ascii="Times New Roman" w:hAnsi="Times New Roman" w:cs="Times New Roman"/>
          <w:sz w:val="22"/>
          <w:szCs w:val="22"/>
        </w:rPr>
        <w:t>When an academic unit/sport management program that is a Candidate for Accreditation or that is seeking reaffirmation of accreditation is found to be in noncompliance with a number of COSMA principles, the Board of Commissioners may defer action until a later date (usually within three years) pending remedial action and/or receipt of additional information. The reasons for the deferral will be stated in writing by the COSMA Board of Commissioners, along with an invitation to respond.</w:t>
      </w:r>
      <w:bookmarkStart w:id="0" w:name="_GoBack"/>
      <w:bookmarkEnd w:id="0"/>
    </w:p>
    <w:p w14:paraId="165FEDF4" w14:textId="73AC6C48" w:rsidR="001D0A22" w:rsidRDefault="0020513E">
      <w:r>
        <w:t>**</w:t>
      </w:r>
      <w:r w:rsidR="0047252C" w:rsidRPr="0047252C">
        <w:rPr>
          <w:rFonts w:ascii="Times New Roman" w:hAnsi="Times New Roman"/>
          <w:sz w:val="22"/>
          <w:szCs w:val="22"/>
        </w:rPr>
        <w:t>Notes represent areas in which COSMA’s Accreditation Principles have not been fully met. The academic unit/sport management program is required to take action on Notes and has up to three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sectPr w:rsidR="001D0A22"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7CF"/>
    <w:multiLevelType w:val="hybridMultilevel"/>
    <w:tmpl w:val="BD6A3C52"/>
    <w:lvl w:ilvl="0" w:tplc="6330AB0C">
      <w:start w:val="1"/>
      <w:numFmt w:val="decimal"/>
      <w:lvlText w:val="%1."/>
      <w:lvlJc w:val="left"/>
      <w:pPr>
        <w:ind w:left="1060" w:hanging="700"/>
      </w:pPr>
      <w:rPr>
        <w:rFonts w:hint="default"/>
        <w:b/>
      </w:rPr>
    </w:lvl>
    <w:lvl w:ilvl="1" w:tplc="6E8ED3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034510"/>
    <w:rsid w:val="001627E3"/>
    <w:rsid w:val="001D0A22"/>
    <w:rsid w:val="00202F0A"/>
    <w:rsid w:val="0020513E"/>
    <w:rsid w:val="002F5D8F"/>
    <w:rsid w:val="0047252C"/>
    <w:rsid w:val="005431A6"/>
    <w:rsid w:val="008A6C9F"/>
    <w:rsid w:val="00971471"/>
    <w:rsid w:val="00B35133"/>
    <w:rsid w:val="00CC030A"/>
    <w:rsid w:val="00CF57FF"/>
    <w:rsid w:val="00D51BFB"/>
    <w:rsid w:val="00F1043A"/>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CC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1294</Characters>
  <Application>Microsoft Macintosh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4</cp:revision>
  <dcterms:created xsi:type="dcterms:W3CDTF">2015-09-29T13:33:00Z</dcterms:created>
  <dcterms:modified xsi:type="dcterms:W3CDTF">2015-09-29T13:47:00Z</dcterms:modified>
</cp:coreProperties>
</file>